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4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附件</w:t>
      </w:r>
      <w:r>
        <w:rPr>
          <w:rFonts w:hint="eastAsia" w:ascii="仿宋" w:hAnsi="仿宋" w:eastAsia="仿宋" w:cs="仿宋"/>
          <w:lang w:val="en-US" w:eastAsia="zh-CN"/>
        </w:rPr>
        <w:t>1</w:t>
      </w:r>
      <w:r>
        <w:rPr>
          <w:rFonts w:hint="eastAsia" w:ascii="仿宋" w:hAnsi="仿宋" w:eastAsia="仿宋" w:cs="仿宋"/>
        </w:rPr>
        <w:t>：</w:t>
      </w:r>
    </w:p>
    <w:p>
      <w:pPr>
        <w:pStyle w:val="2"/>
        <w:spacing w:before="39"/>
        <w:ind w:left="412" w:right="412"/>
        <w:jc w:val="center"/>
        <w:rPr>
          <w:rFonts w:hint="eastAsia" w:ascii="宋体" w:eastAsia="宋体"/>
        </w:rPr>
      </w:pPr>
    </w:p>
    <w:p>
      <w:pPr>
        <w:ind w:firstLine="1566" w:firstLineChars="300"/>
        <w:jc w:val="both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  <w:t>企业</w:t>
      </w:r>
      <w:r>
        <w:rPr>
          <w:rFonts w:hint="eastAsia" w:ascii="宋体" w:hAnsi="宋体" w:eastAsia="宋体" w:cs="宋体"/>
          <w:b/>
          <w:bCs/>
          <w:sz w:val="52"/>
          <w:szCs w:val="52"/>
        </w:rPr>
        <w:t>申请</w:t>
      </w:r>
      <w:r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  <w:t>吸纳重点群体</w:t>
      </w:r>
    </w:p>
    <w:p>
      <w:pPr>
        <w:ind w:firstLine="2088" w:firstLineChars="400"/>
        <w:jc w:val="both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  <w:t>就业税收优惠申请表</w:t>
      </w:r>
    </w:p>
    <w:p>
      <w:pPr>
        <w:pStyle w:val="3"/>
        <w:spacing w:before="7"/>
        <w:ind w:firstLine="2088" w:firstLineChars="400"/>
        <w:rPr>
          <w:rFonts w:hint="eastAsia" w:ascii="黑体" w:hAnsi="黑体" w:eastAsia="黑体" w:cs="黑体"/>
          <w:b/>
          <w:sz w:val="52"/>
          <w:szCs w:val="52"/>
          <w:lang w:val="en-US" w:eastAsia="zh-CN"/>
        </w:rPr>
      </w:pPr>
    </w:p>
    <w:tbl>
      <w:tblPr>
        <w:tblStyle w:val="4"/>
        <w:tblW w:w="9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488"/>
        <w:gridCol w:w="1715"/>
        <w:gridCol w:w="1461"/>
        <w:gridCol w:w="1733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1521" w:type="dxa"/>
            <w:noWrap w:val="0"/>
            <w:vAlign w:val="center"/>
          </w:tcPr>
          <w:p>
            <w:pPr>
              <w:spacing w:line="420" w:lineRule="exact"/>
              <w:ind w:left="-86" w:leftChars="-40" w:right="-44" w:rightChars="-20" w:hanging="2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企业名称</w:t>
            </w:r>
          </w:p>
        </w:tc>
        <w:tc>
          <w:tcPr>
            <w:tcW w:w="8062" w:type="dxa"/>
            <w:gridSpan w:val="5"/>
            <w:noWrap w:val="0"/>
            <w:vAlign w:val="center"/>
          </w:tcPr>
          <w:p>
            <w:pPr>
              <w:spacing w:line="4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521" w:type="dxa"/>
            <w:noWrap w:val="0"/>
            <w:vAlign w:val="center"/>
          </w:tcPr>
          <w:p>
            <w:pPr>
              <w:spacing w:line="420" w:lineRule="exact"/>
              <w:ind w:left="132" w:leftChars="60" w:right="-44" w:rightChars="-2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资产总额（万元）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15" w:type="dxa"/>
            <w:noWrap w:val="0"/>
            <w:vAlign w:val="center"/>
          </w:tcPr>
          <w:p>
            <w:pPr>
              <w:spacing w:line="420" w:lineRule="exact"/>
              <w:ind w:left="-70" w:leftChars="-32" w:right="-112" w:rightChars="-51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年营业额（万元）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spacing w:line="420" w:lineRule="exact"/>
              <w:ind w:left="-106" w:leftChars="-48" w:right="-112" w:rightChars="-51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cs="仿宋"/>
                <w:color w:val="000000"/>
                <w:sz w:val="28"/>
                <w:szCs w:val="28"/>
                <w:lang w:val="en-US" w:eastAsia="zh-CN"/>
              </w:rPr>
              <w:t>企业人数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521" w:type="dxa"/>
            <w:noWrap w:val="0"/>
            <w:vAlign w:val="center"/>
          </w:tcPr>
          <w:p>
            <w:pPr>
              <w:spacing w:line="420" w:lineRule="exact"/>
              <w:ind w:left="-86" w:leftChars="-40" w:right="-44" w:rightChars="-20" w:hanging="2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spacing w:line="4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15" w:type="dxa"/>
            <w:noWrap w:val="0"/>
            <w:vAlign w:val="center"/>
          </w:tcPr>
          <w:p>
            <w:pPr>
              <w:spacing w:line="420" w:lineRule="exact"/>
              <w:ind w:left="279" w:leftChars="127" w:firstLine="173" w:firstLineChars="62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部门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spacing w:line="420" w:lineRule="exact"/>
              <w:ind w:firstLine="280" w:firstLineChars="1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20" w:lineRule="exact"/>
              <w:ind w:firstLine="70" w:firstLineChars="25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</w:p>
        </w:tc>
      </w:tr>
    </w:tbl>
    <w:p>
      <w:pPr>
        <w:pStyle w:val="3"/>
        <w:spacing w:before="7"/>
        <w:ind w:firstLine="2088" w:firstLineChars="400"/>
        <w:rPr>
          <w:rFonts w:hint="default" w:ascii="黑体" w:hAnsi="黑体" w:eastAsia="黑体" w:cs="黑体"/>
          <w:b/>
          <w:sz w:val="52"/>
          <w:szCs w:val="5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